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sz w:val="40"/>
          <w:szCs w:val="44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遴选</w:t>
      </w:r>
      <w:r>
        <w:rPr>
          <w:rFonts w:hint="eastAsia" w:ascii="宋体" w:hAnsi="宋体" w:eastAsia="宋体"/>
          <w:b/>
          <w:sz w:val="36"/>
          <w:szCs w:val="36"/>
        </w:rPr>
        <w:t>活动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商业关系承诺书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南宁市邕宁区中医医院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南宁市邕宁区中医医院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耗材遴选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活动。现就有关公平竞争事项郑重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之间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□不存在利害关系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□存在下列利害关系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>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A．投资关系      B.行政隶属关系      C.业务指导关系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.其他可能影响采购公正的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</w:t>
      </w:r>
      <w:r>
        <w:rPr>
          <w:rFonts w:hint="eastAsia" w:ascii="仿宋_GB2312" w:hAnsi="仿宋_GB2312" w:eastAsia="仿宋_GB2312" w:cs="仿宋_GB2312"/>
          <w:sz w:val="32"/>
          <w:szCs w:val="32"/>
        </w:rPr>
        <w:t>害关系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（如有，请如实说明）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供应商承诺：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1.参加耗材遴选活动供应商法人、企业负责人、股东属于以下关系的：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与贵院副科级（按副科级管理）以上干部有父母、配偶、子女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及其配偶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关系的，不参加本次医用耗材遴选活动。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与贵院其他职工有父母、配偶、子女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及其配偶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关系的，须先向贵院医用耗材管理委员会报告，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医用耗材管理委员会判断廉洁风险程度，做出可否参加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医用耗材遴选活动的决定。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2.其他法律法规规定的可能影响公平竞争的情形下，不参加本次医用耗材遴选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本公司承若以上声明情况真实，若存在虚假情况，一切后果由本公司承担；对医院造成损失的，由本公司承担。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法定代表人或其授权人签字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 月     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Q3YTk0MGU2ZjM0YjgyYjEwMjU5NDRjMzRiZjYifQ=="/>
  </w:docVars>
  <w:rsids>
    <w:rsidRoot w:val="00000000"/>
    <w:rsid w:val="025B2B30"/>
    <w:rsid w:val="1E2632B5"/>
    <w:rsid w:val="2B5E54DD"/>
    <w:rsid w:val="3DCF045B"/>
    <w:rsid w:val="477904CC"/>
    <w:rsid w:val="4B365E7F"/>
    <w:rsid w:val="4E195D96"/>
    <w:rsid w:val="54D90B71"/>
    <w:rsid w:val="5D1332B0"/>
    <w:rsid w:val="5D9C2A7F"/>
    <w:rsid w:val="6BBB0CCE"/>
    <w:rsid w:val="6BF46DB6"/>
    <w:rsid w:val="72346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 w:beforeAutospacing="0"/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450</Characters>
  <Lines>0</Lines>
  <Paragraphs>0</Paragraphs>
  <TotalTime>30</TotalTime>
  <ScaleCrop>false</ScaleCrop>
  <LinksUpToDate>false</LinksUpToDate>
  <CharactersWithSpaces>644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2023-07-28T09:29:00Z</dcterms:created>
  <dc:creator>iPhone</dc:creator>
  <cp:lastModifiedBy>幸福饭</cp:lastModifiedBy>
  <cp:lastPrinted>2023-07-28T03:40:00Z</cp:lastPrinted>
  <dcterms:modified xsi:type="dcterms:W3CDTF">2023-10-22T14:48:42Z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37A3005B8FB547C88A76D3AFA772CEF3_13</vt:lpwstr>
  </property>
</Properties>
</file>